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B84C6" w14:textId="77777777" w:rsidR="00354EC9" w:rsidRDefault="00354EC9" w:rsidP="00354EC9">
      <w:pPr>
        <w:spacing w:after="271"/>
        <w:ind w:left="4253" w:hanging="142"/>
        <w:rPr>
          <w:rFonts w:cs="Times New Roman"/>
          <w:kern w:val="0"/>
          <w:sz w:val="22"/>
          <w:szCs w:val="22"/>
          <w14:ligatures w14:val="none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69EB2960" wp14:editId="7D9F3DE2">
            <wp:extent cx="899160" cy="99885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17978" w14:textId="77777777" w:rsidR="00354EC9" w:rsidRDefault="00354EC9" w:rsidP="00354EC9">
      <w:pPr>
        <w:spacing w:after="142"/>
        <w:ind w:hanging="284"/>
        <w:jc w:val="center"/>
        <w:rPr>
          <w:rFonts w:cs="Times New Roman"/>
        </w:rPr>
      </w:pPr>
      <w:r>
        <w:rPr>
          <w:rFonts w:eastAsia="Calibri" w:cs="Times New Roman"/>
        </w:rPr>
        <w:tab/>
      </w:r>
      <w:r>
        <w:rPr>
          <w:rFonts w:cs="Times New Roman"/>
        </w:rPr>
        <w:t xml:space="preserve">МИНОБРНАУКИ РОССИИ </w:t>
      </w:r>
    </w:p>
    <w:p w14:paraId="571DCCC1" w14:textId="77777777" w:rsidR="00354EC9" w:rsidRDefault="00354EC9" w:rsidP="00354EC9">
      <w:pPr>
        <w:spacing w:after="41"/>
        <w:ind w:left="10" w:hanging="10"/>
        <w:jc w:val="center"/>
        <w:rPr>
          <w:rFonts w:cs="Times New Roman"/>
        </w:rPr>
      </w:pPr>
      <w:r>
        <w:rPr>
          <w:rFonts w:cs="Times New Roman"/>
          <w:b/>
          <w:sz w:val="32"/>
        </w:rPr>
        <w:t xml:space="preserve"> </w:t>
      </w:r>
      <w:r>
        <w:rPr>
          <w:rFonts w:cs="Times New Roman"/>
        </w:rPr>
        <w:t xml:space="preserve">Федеральное государственное бюджетное образовательное учреждение высшего образования </w:t>
      </w:r>
    </w:p>
    <w:p w14:paraId="2D44F1FD" w14:textId="77777777" w:rsidR="00354EC9" w:rsidRDefault="00354EC9" w:rsidP="00354EC9">
      <w:pPr>
        <w:spacing w:after="56" w:line="268" w:lineRule="auto"/>
        <w:ind w:left="567" w:right="743" w:hanging="10"/>
        <w:jc w:val="center"/>
        <w:rPr>
          <w:rFonts w:cs="Times New Roman"/>
        </w:rPr>
      </w:pPr>
      <w:r>
        <w:rPr>
          <w:rFonts w:cs="Times New Roman"/>
          <w:b/>
        </w:rPr>
        <w:t>«МИРЭА – Российский технологический университет»</w:t>
      </w:r>
    </w:p>
    <w:p w14:paraId="490443A3" w14:textId="77777777" w:rsidR="00354EC9" w:rsidRDefault="00354EC9" w:rsidP="00354EC9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  <w:color w:val="000000" w:themeColor="text1"/>
        </w:rPr>
        <w:t>РТУ МИРЭА</w:t>
      </w:r>
    </w:p>
    <w:p w14:paraId="43A39E0E" w14:textId="77777777" w:rsidR="00354EC9" w:rsidRDefault="00354EC9" w:rsidP="00354EC9">
      <w:pPr>
        <w:spacing w:after="6"/>
        <w:rPr>
          <w:rFonts w:cs="Times New Roman"/>
        </w:rPr>
      </w:pPr>
      <w:r>
        <w:rPr>
          <w:rFonts w:asciiTheme="minorHAnsi" w:hAnsiTheme="minorHAnsi"/>
          <w:noProof/>
          <w:lang w:eastAsia="ru-RU"/>
        </w:rPr>
        <mc:AlternateContent>
          <mc:Choice Requires="wpg">
            <w:drawing>
              <wp:inline distT="0" distB="0" distL="0" distR="0" wp14:anchorId="61160A86" wp14:editId="259EA799">
                <wp:extent cx="5833745" cy="45720"/>
                <wp:effectExtent l="9525" t="9525" r="5080" b="1905"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3745" cy="45720"/>
                          <a:chOff x="0" y="0"/>
                          <a:chExt cx="58336" cy="457"/>
                        </a:xfrm>
                      </wpg:grpSpPr>
                      <wps:wsp>
                        <wps:cNvPr id="18" name="Полилиния 1362601141"/>
                        <wps:cNvSpPr>
                          <a:spLocks/>
                        </wps:cNvSpPr>
                        <wps:spPr bwMode="auto">
                          <a:xfrm>
                            <a:off x="0" y="294"/>
                            <a:ext cx="58336" cy="163"/>
                          </a:xfrm>
                          <a:custGeom>
                            <a:avLst/>
                            <a:gdLst>
                              <a:gd name="T0" fmla="*/ 5600701 w 5600701"/>
                              <a:gd name="T1" fmla="*/ 0 h 13970"/>
                              <a:gd name="T2" fmla="*/ 5600701 w 5600701"/>
                              <a:gd name="T3" fmla="*/ 12700 h 13970"/>
                              <a:gd name="T4" fmla="*/ 0 w 5600701"/>
                              <a:gd name="T5" fmla="*/ 13970 h 13970"/>
                              <a:gd name="T6" fmla="*/ 0 w 5600701"/>
                              <a:gd name="T7" fmla="*/ 1270 h 13970"/>
                              <a:gd name="T8" fmla="*/ 5600701 w 5600701"/>
                              <a:gd name="T9" fmla="*/ 0 h 13970"/>
                              <a:gd name="T10" fmla="*/ 0 w 5600701"/>
                              <a:gd name="T11" fmla="*/ 0 h 13970"/>
                              <a:gd name="T12" fmla="*/ 5600701 w 5600701"/>
                              <a:gd name="T13" fmla="*/ 13970 h 13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Полилиния 48716018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336" cy="162"/>
                          </a:xfrm>
                          <a:custGeom>
                            <a:avLst/>
                            <a:gdLst>
                              <a:gd name="T0" fmla="*/ 5600701 w 5600701"/>
                              <a:gd name="T1" fmla="*/ 0 h 13970"/>
                              <a:gd name="T2" fmla="*/ 5600701 w 5600701"/>
                              <a:gd name="T3" fmla="*/ 12700 h 13970"/>
                              <a:gd name="T4" fmla="*/ 0 w 5600701"/>
                              <a:gd name="T5" fmla="*/ 13970 h 13970"/>
                              <a:gd name="T6" fmla="*/ 0 w 5600701"/>
                              <a:gd name="T7" fmla="*/ 1270 h 13970"/>
                              <a:gd name="T8" fmla="*/ 5600701 w 5600701"/>
                              <a:gd name="T9" fmla="*/ 0 h 13970"/>
                              <a:gd name="T10" fmla="*/ 0 w 5600701"/>
                              <a:gd name="T11" fmla="*/ 0 h 13970"/>
                              <a:gd name="T12" fmla="*/ 5600701 w 5600701"/>
                              <a:gd name="T13" fmla="*/ 13970 h 13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11859FB" id="Группа 17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" path="m5600701,r,12700l,13970,,1270,5600701,xe" fillcolor="black" stroked="f" strokeweight="0">
                  <v:stroke miterlimit="83231f" joinstyle="miter"/>
                  <v:path arrowok="t" o:extrusionok="f" o:connecttype="custom" o:connectlocs="58336,0;58336,148;0,163;0,15;58336,0" o:connectangles="0,0,0,0,0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" path="m5600701,r,12700l,13970,,1270,5600701,xe" fillcolor="black" stroked="f" strokeweight="0">
                  <v:stroke miterlimit="83231f" joinstyle="miter"/>
                  <v:path arrowok="t" o:extrusionok="f" o:connecttype="custom" o:connectlocs="58336,0;58336,147;0,162;0,15;58336,0" o:connectangles="0,0,0,0,0" textboxrect="0,0,5600701,13970"/>
                </v:shape>
                <w10:anchorlock/>
              </v:group>
            </w:pict>
          </mc:Fallback>
        </mc:AlternateContent>
      </w:r>
    </w:p>
    <w:p w14:paraId="76F350C1" w14:textId="77777777" w:rsidR="00354EC9" w:rsidRDefault="00354EC9" w:rsidP="00354EC9">
      <w:pPr>
        <w:spacing w:before="240"/>
        <w:ind w:firstLine="426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Институт радиоэлектроники и информатики</w:t>
      </w:r>
    </w:p>
    <w:p w14:paraId="6F6DFBDD" w14:textId="77777777" w:rsidR="00354EC9" w:rsidRDefault="00354EC9" w:rsidP="00354EC9">
      <w:pPr>
        <w:ind w:left="502"/>
        <w:jc w:val="center"/>
        <w:rPr>
          <w:rFonts w:cs="Times New Roman"/>
          <w:sz w:val="22"/>
          <w:szCs w:val="22"/>
        </w:rPr>
      </w:pPr>
      <w:r>
        <w:rPr>
          <w:rFonts w:cs="Times New Roman"/>
          <w:szCs w:val="28"/>
        </w:rPr>
        <w:t>Кафедра радиоволновых процессов и технологий</w:t>
      </w:r>
    </w:p>
    <w:p w14:paraId="696441F2" w14:textId="77777777" w:rsidR="00354EC9" w:rsidRDefault="00354EC9" w:rsidP="00354EC9">
      <w:pPr>
        <w:spacing w:after="33"/>
        <w:ind w:left="53"/>
        <w:jc w:val="center"/>
        <w:rPr>
          <w:rFonts w:cs="Times New Roman"/>
        </w:rPr>
      </w:pPr>
      <w:r>
        <w:rPr>
          <w:rFonts w:cs="Times New Roman"/>
        </w:rPr>
        <w:t xml:space="preserve"> </w:t>
      </w:r>
    </w:p>
    <w:p w14:paraId="4642DA13" w14:textId="77777777" w:rsidR="00354EC9" w:rsidRDefault="006B66F6" w:rsidP="00354EC9">
      <w:pPr>
        <w:spacing w:after="3" w:line="268" w:lineRule="auto"/>
        <w:ind w:left="716" w:right="711" w:hanging="10"/>
        <w:jc w:val="center"/>
        <w:rPr>
          <w:rFonts w:cs="Times New Roman"/>
          <w:b/>
        </w:rPr>
      </w:pPr>
      <w:r>
        <w:rPr>
          <w:rFonts w:cs="Times New Roman"/>
          <w:b/>
        </w:rPr>
        <w:t>ОТЧЕТ ПО ПРАКТИЧЕСКОЙ РАБОТЕ №7</w:t>
      </w:r>
    </w:p>
    <w:p w14:paraId="0DB4D9BB" w14:textId="77777777" w:rsidR="00354EC9" w:rsidRDefault="00354EC9" w:rsidP="00354EC9">
      <w:pPr>
        <w:spacing w:after="30"/>
        <w:ind w:left="68"/>
        <w:jc w:val="center"/>
        <w:rPr>
          <w:rFonts w:cs="Times New Roman"/>
        </w:rPr>
      </w:pPr>
      <w:r>
        <w:rPr>
          <w:rFonts w:cs="Times New Roman"/>
          <w:b/>
        </w:rPr>
        <w:t xml:space="preserve"> </w:t>
      </w:r>
    </w:p>
    <w:p w14:paraId="6E1191B4" w14:textId="77777777" w:rsidR="00354EC9" w:rsidRDefault="00354EC9" w:rsidP="00354EC9">
      <w:pPr>
        <w:spacing w:line="264" w:lineRule="auto"/>
        <w:ind w:left="1134" w:hanging="709"/>
        <w:jc w:val="center"/>
        <w:rPr>
          <w:rFonts w:cs="Times New Roman"/>
        </w:rPr>
      </w:pPr>
      <w:r>
        <w:rPr>
          <w:rFonts w:cs="Times New Roman"/>
        </w:rPr>
        <w:t>по дисциплине «Программно-конфигурируемые радиотехнологии»</w:t>
      </w:r>
    </w:p>
    <w:p w14:paraId="330F9E21" w14:textId="77777777" w:rsidR="00354EC9" w:rsidRDefault="00354EC9" w:rsidP="00354EC9">
      <w:pPr>
        <w:ind w:left="68"/>
        <w:jc w:val="center"/>
        <w:rPr>
          <w:rFonts w:cs="Times New Roman"/>
        </w:rPr>
      </w:pPr>
      <w:r>
        <w:rPr>
          <w:rFonts w:cs="Times New Roman"/>
          <w:b/>
        </w:rPr>
        <w:t xml:space="preserve">  </w:t>
      </w:r>
    </w:p>
    <w:p w14:paraId="793215A7" w14:textId="77777777" w:rsidR="00354EC9" w:rsidRDefault="00354EC9" w:rsidP="00354EC9">
      <w:pPr>
        <w:spacing w:after="3" w:line="268" w:lineRule="auto"/>
        <w:ind w:left="716" w:right="709" w:hanging="1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НАПРАВЛЕНИЕ ПОДГОТОВКИ </w:t>
      </w:r>
    </w:p>
    <w:p w14:paraId="11759451" w14:textId="77777777" w:rsidR="00354EC9" w:rsidRDefault="00354EC9" w:rsidP="00354EC9">
      <w:pPr>
        <w:spacing w:after="3" w:line="268" w:lineRule="auto"/>
        <w:ind w:left="716" w:right="710" w:hanging="10"/>
        <w:jc w:val="center"/>
        <w:rPr>
          <w:rFonts w:cs="Times New Roman"/>
        </w:rPr>
      </w:pPr>
      <w:r>
        <w:rPr>
          <w:rFonts w:cs="Times New Roman"/>
        </w:rPr>
        <w:t>11.03.02 «Инфокоммуникационные технологии и системы связи»</w:t>
      </w:r>
    </w:p>
    <w:p w14:paraId="66C7A996" w14:textId="77777777" w:rsidR="00354EC9" w:rsidRDefault="00354EC9" w:rsidP="00354EC9">
      <w:pPr>
        <w:ind w:left="68"/>
        <w:jc w:val="center"/>
        <w:rPr>
          <w:rFonts w:cs="Times New Roman"/>
          <w:b/>
          <w:bCs/>
        </w:rPr>
      </w:pPr>
      <w:r>
        <w:rPr>
          <w:rFonts w:cs="Times New Roman"/>
          <w:b/>
        </w:rPr>
        <w:t xml:space="preserve"> </w:t>
      </w:r>
    </w:p>
    <w:p w14:paraId="14C1C83F" w14:textId="77777777" w:rsidR="00354EC9" w:rsidRDefault="00354EC9" w:rsidP="00354EC9">
      <w:pPr>
        <w:ind w:left="68"/>
        <w:jc w:val="center"/>
        <w:rPr>
          <w:rFonts w:cs="Times New Roman"/>
        </w:rPr>
      </w:pPr>
    </w:p>
    <w:p w14:paraId="692BC9D0" w14:textId="77777777" w:rsidR="00354EC9" w:rsidRDefault="00354EC9" w:rsidP="00354EC9">
      <w:pPr>
        <w:ind w:left="68"/>
        <w:jc w:val="right"/>
        <w:rPr>
          <w:rFonts w:cs="Times New Roman"/>
        </w:rPr>
      </w:pPr>
    </w:p>
    <w:p w14:paraId="4FEA21DA" w14:textId="77777777" w:rsidR="00354EC9" w:rsidRDefault="00354EC9" w:rsidP="00354EC9">
      <w:pPr>
        <w:ind w:left="68"/>
        <w:jc w:val="right"/>
        <w:rPr>
          <w:rFonts w:cs="Times New Roman"/>
        </w:rPr>
      </w:pPr>
      <w:r>
        <w:rPr>
          <w:rFonts w:cs="Times New Roman"/>
        </w:rPr>
        <w:t>Вы</w:t>
      </w:r>
      <w:r w:rsidR="00E108C9">
        <w:rPr>
          <w:rFonts w:cs="Times New Roman"/>
        </w:rPr>
        <w:t>полнили:</w:t>
      </w:r>
      <w:r w:rsidR="00E108C9">
        <w:rPr>
          <w:rFonts w:cs="Times New Roman"/>
        </w:rPr>
        <w:br/>
        <w:t>Студенты группы РИБО-03</w:t>
      </w:r>
      <w:r>
        <w:rPr>
          <w:rFonts w:cs="Times New Roman"/>
        </w:rPr>
        <w:t xml:space="preserve">-23 </w:t>
      </w:r>
    </w:p>
    <w:p w14:paraId="64219A9C" w14:textId="223F0A98" w:rsidR="00354EC9" w:rsidRDefault="00C47DF0" w:rsidP="00354EC9">
      <w:pPr>
        <w:ind w:left="68"/>
        <w:jc w:val="right"/>
        <w:rPr>
          <w:rFonts w:cs="Times New Roman"/>
        </w:rPr>
      </w:pPr>
      <w:r>
        <w:rPr>
          <w:rFonts w:cs="Times New Roman"/>
        </w:rPr>
        <w:t>Сухоносов Е.М</w:t>
      </w:r>
      <w:r w:rsidR="00143060">
        <w:rPr>
          <w:rFonts w:cs="Times New Roman"/>
        </w:rPr>
        <w:t>.</w:t>
      </w:r>
    </w:p>
    <w:p w14:paraId="78353A85" w14:textId="08C708C4" w:rsidR="00354EC9" w:rsidRDefault="00C47DF0" w:rsidP="00E108C9">
      <w:pPr>
        <w:ind w:left="68"/>
        <w:jc w:val="right"/>
        <w:rPr>
          <w:rFonts w:cs="Times New Roman"/>
        </w:rPr>
      </w:pPr>
      <w:r>
        <w:rPr>
          <w:rFonts w:cs="Times New Roman"/>
        </w:rPr>
        <w:t>Демьянов Д.А</w:t>
      </w:r>
      <w:r w:rsidR="00C17C02">
        <w:rPr>
          <w:rFonts w:cs="Times New Roman"/>
        </w:rPr>
        <w:t>.</w:t>
      </w:r>
    </w:p>
    <w:p w14:paraId="2D12F714" w14:textId="77777777" w:rsidR="00354EC9" w:rsidRDefault="00354EC9" w:rsidP="00354EC9">
      <w:pPr>
        <w:ind w:left="68"/>
        <w:jc w:val="right"/>
        <w:rPr>
          <w:rFonts w:cs="Times New Roman"/>
        </w:rPr>
      </w:pPr>
      <w:r>
        <w:rPr>
          <w:rFonts w:cs="Times New Roman"/>
        </w:rPr>
        <w:t xml:space="preserve">Принял: </w:t>
      </w:r>
    </w:p>
    <w:p w14:paraId="4B9D905C" w14:textId="77777777" w:rsidR="00354EC9" w:rsidRDefault="00354EC9" w:rsidP="00354EC9">
      <w:pPr>
        <w:ind w:left="68"/>
        <w:jc w:val="right"/>
        <w:rPr>
          <w:rFonts w:cs="Times New Roman"/>
        </w:rPr>
      </w:pPr>
      <w:r>
        <w:rPr>
          <w:rFonts w:cs="Times New Roman"/>
        </w:rPr>
        <w:t xml:space="preserve">Коняшкин Г. В. </w:t>
      </w:r>
    </w:p>
    <w:p w14:paraId="76B7E7F2" w14:textId="77777777" w:rsidR="00E108C9" w:rsidRDefault="00E108C9" w:rsidP="00354EC9">
      <w:pPr>
        <w:spacing w:after="61"/>
        <w:jc w:val="right"/>
        <w:rPr>
          <w:rFonts w:cs="Times New Roman"/>
        </w:rPr>
      </w:pPr>
    </w:p>
    <w:p w14:paraId="084A168B" w14:textId="77777777" w:rsidR="00354EC9" w:rsidRDefault="00354EC9" w:rsidP="00354EC9">
      <w:pPr>
        <w:spacing w:after="61"/>
        <w:jc w:val="right"/>
        <w:rPr>
          <w:rFonts w:cs="Times New Roman"/>
        </w:rPr>
      </w:pPr>
      <w:r>
        <w:rPr>
          <w:rFonts w:cs="Times New Roman"/>
        </w:rPr>
        <w:t xml:space="preserve"> </w:t>
      </w:r>
    </w:p>
    <w:p w14:paraId="1D4F8E11" w14:textId="77777777" w:rsidR="00354EC9" w:rsidRPr="002B5C50" w:rsidRDefault="00354EC9" w:rsidP="00354EC9">
      <w:pPr>
        <w:ind w:left="68"/>
        <w:jc w:val="center"/>
        <w:rPr>
          <w:rFonts w:cs="Times New Roman"/>
          <w:b/>
          <w:bCs/>
        </w:rPr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 </w:t>
      </w:r>
    </w:p>
    <w:p w14:paraId="1009E52A" w14:textId="77777777" w:rsidR="00354EC9" w:rsidRPr="00AE1294" w:rsidRDefault="00354EC9" w:rsidP="00354EC9">
      <w:pPr>
        <w:spacing w:line="259" w:lineRule="auto"/>
        <w:ind w:left="68"/>
        <w:jc w:val="center"/>
      </w:pPr>
      <w:r>
        <w:t>Москва 2026</w:t>
      </w:r>
    </w:p>
    <w:p w14:paraId="66A93E91" w14:textId="77777777" w:rsidR="003501BD" w:rsidRDefault="00F5143C" w:rsidP="00F5143C">
      <w:pPr>
        <w:jc w:val="center"/>
        <w:rPr>
          <w:b/>
          <w:szCs w:val="28"/>
        </w:rPr>
      </w:pPr>
      <w:r w:rsidRPr="004F429F">
        <w:rPr>
          <w:b/>
          <w:szCs w:val="28"/>
        </w:rPr>
        <w:lastRenderedPageBreak/>
        <w:t>ПРАКТИЧЕСК</w:t>
      </w:r>
      <w:r>
        <w:rPr>
          <w:b/>
          <w:szCs w:val="28"/>
        </w:rPr>
        <w:t>ОЕ</w:t>
      </w:r>
      <w:r w:rsidRPr="004F429F">
        <w:rPr>
          <w:b/>
          <w:szCs w:val="28"/>
        </w:rPr>
        <w:t xml:space="preserve"> ЗАДАН</w:t>
      </w:r>
      <w:r>
        <w:rPr>
          <w:b/>
          <w:szCs w:val="28"/>
        </w:rPr>
        <w:t>ИЕ №</w:t>
      </w:r>
      <w:r w:rsidR="00F27A43">
        <w:rPr>
          <w:b/>
          <w:szCs w:val="28"/>
        </w:rPr>
        <w:t>7</w:t>
      </w:r>
    </w:p>
    <w:p w14:paraId="05D2375E" w14:textId="77777777" w:rsidR="009F55CB" w:rsidRDefault="009F55CB" w:rsidP="00F5143C">
      <w:pPr>
        <w:jc w:val="center"/>
        <w:rPr>
          <w:b/>
          <w:szCs w:val="28"/>
        </w:rPr>
      </w:pPr>
    </w:p>
    <w:p w14:paraId="6CA2B9D5" w14:textId="04B88BE5" w:rsidR="00F27A43" w:rsidRDefault="00F27A43" w:rsidP="00F27A43">
      <w:pPr>
        <w:numPr>
          <w:ilvl w:val="0"/>
          <w:numId w:val="1"/>
        </w:numPr>
        <w:tabs>
          <w:tab w:val="left" w:pos="284"/>
          <w:tab w:val="left" w:pos="426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GNU Radio построить архитектуру SDR-приемника на базе USB RTL-SDR тюнер</w:t>
      </w:r>
      <w:r>
        <w:rPr>
          <w:szCs w:val="28"/>
        </w:rPr>
        <w:t>а</w:t>
      </w:r>
      <w:r w:rsidRPr="009E49E3">
        <w:rPr>
          <w:szCs w:val="28"/>
        </w:rPr>
        <w:t xml:space="preserve"> RTL2832, настроенного на частоту 105,0 МГц. Коэффициент усиления тюнера 10 дБ. Центральная частота полосы обзора – 104,2 МГц. Глобальная переменная частоты дискретизации (ширина полосы обзора) 2,048 МГц. Произвести сдвиг радиостанции на нулевую частоту: д</w:t>
      </w:r>
      <w:r w:rsidR="00EE601A">
        <w:rPr>
          <w:szCs w:val="28"/>
        </w:rPr>
        <w:t>ля этого необходимо мультипле</w:t>
      </w:r>
      <w:r w:rsidRPr="009E49E3">
        <w:rPr>
          <w:szCs w:val="28"/>
        </w:rPr>
        <w:t xml:space="preserve">ксировать сигнал тюнера с опорным сигналом -800 кГц и амплитудой 1 В (так как интересующая радиостанция находится справа от центральной частоты обзора). Детектировать принимаемую радиостанцию. Данные детектирования взять из задания №22. Сигнал вывести на аудиокарту компьютера. Полоса анализатора – 512 кГц. Определить влияние широкополосной помехи (гауссовский шум со средним уровнем 100 мВ) на сигнал приема. Получить амплитудный спектр станции радиовещания. Определить отношение сигнал-шум. </w:t>
      </w:r>
    </w:p>
    <w:p w14:paraId="36DB8252" w14:textId="2174480B" w:rsidR="00AC0709" w:rsidRDefault="00AC0709" w:rsidP="00AC0709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  <w:r w:rsidRPr="00AC0709">
        <w:rPr>
          <w:szCs w:val="28"/>
        </w:rPr>
        <w:t>Реализованная блок схема представлена на рисунке 1</w:t>
      </w:r>
    </w:p>
    <w:p w14:paraId="39C0126C" w14:textId="77777777" w:rsidR="005A6103" w:rsidRDefault="005A6103" w:rsidP="005A6103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</w:p>
    <w:p w14:paraId="188F7E65" w14:textId="5F45ACB5" w:rsidR="005A6103" w:rsidRDefault="00C47DF0" w:rsidP="00C47DF0">
      <w:pPr>
        <w:tabs>
          <w:tab w:val="left" w:pos="284"/>
          <w:tab w:val="left" w:pos="426"/>
        </w:tabs>
        <w:spacing w:before="0" w:after="160" w:line="360" w:lineRule="auto"/>
        <w:contextualSpacing/>
        <w:jc w:val="center"/>
        <w:rPr>
          <w:szCs w:val="28"/>
        </w:rPr>
      </w:pPr>
      <w:r w:rsidRPr="00C47DF0">
        <w:rPr>
          <w:szCs w:val="28"/>
        </w:rPr>
        <w:drawing>
          <wp:inline distT="0" distB="0" distL="0" distR="0" wp14:anchorId="0EFF7B5E" wp14:editId="6499FEF2">
            <wp:extent cx="5940425" cy="360934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0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0B544" w14:textId="061596A0" w:rsidR="005A6103" w:rsidRPr="005A6103" w:rsidRDefault="005A6103" w:rsidP="005A6103">
      <w:pPr>
        <w:tabs>
          <w:tab w:val="left" w:pos="284"/>
          <w:tab w:val="left" w:pos="426"/>
        </w:tabs>
        <w:spacing w:before="0" w:after="160" w:line="360" w:lineRule="auto"/>
        <w:contextualSpacing/>
        <w:jc w:val="center"/>
        <w:rPr>
          <w:szCs w:val="28"/>
        </w:rPr>
      </w:pPr>
      <w:r>
        <w:rPr>
          <w:szCs w:val="28"/>
        </w:rPr>
        <w:t xml:space="preserve">Рис.1 </w:t>
      </w:r>
      <w:r w:rsidR="00AC0709">
        <w:t>Реализованная блок-схема задания №1</w:t>
      </w:r>
    </w:p>
    <w:p w14:paraId="5466E3F8" w14:textId="6B0A029A" w:rsidR="005A6103" w:rsidRDefault="00C47DF0" w:rsidP="005A6103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  <w:r w:rsidRPr="00C47DF0">
        <w:rPr>
          <w:noProof/>
          <w:szCs w:val="28"/>
          <w:lang w:eastAsia="ru-RU"/>
        </w:rPr>
        <w:lastRenderedPageBreak/>
        <w:drawing>
          <wp:inline distT="0" distB="0" distL="0" distR="0" wp14:anchorId="4C26397F" wp14:editId="5EFB5573">
            <wp:extent cx="5940425" cy="3211195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FD45F" w14:textId="78C8D855" w:rsidR="00E7346D" w:rsidRPr="00C47DF0" w:rsidRDefault="00E7346D" w:rsidP="00C47DF0">
      <w:pPr>
        <w:tabs>
          <w:tab w:val="left" w:pos="567"/>
        </w:tabs>
        <w:spacing w:before="0" w:after="160" w:line="360" w:lineRule="auto"/>
        <w:contextualSpacing/>
        <w:jc w:val="center"/>
      </w:pPr>
      <w:r>
        <w:t>Рисунок 2 – Спектр сигнала</w:t>
      </w:r>
    </w:p>
    <w:p w14:paraId="17CBFB31" w14:textId="77777777" w:rsidR="00C47DF0" w:rsidRPr="00C47DF0" w:rsidRDefault="00835A7E" w:rsidP="00662AB1">
      <w:pPr>
        <w:tabs>
          <w:tab w:val="left" w:pos="284"/>
          <w:tab w:val="left" w:pos="426"/>
        </w:tabs>
        <w:spacing w:before="0" w:after="160" w:line="360" w:lineRule="auto"/>
        <w:contextualSpacing/>
        <w:rPr>
          <w:b/>
          <w:szCs w:val="28"/>
        </w:rPr>
      </w:pPr>
      <w:r w:rsidRPr="00C47DF0">
        <w:rPr>
          <w:b/>
          <w:szCs w:val="28"/>
        </w:rPr>
        <w:t>Отношение сигнал-шум</w:t>
      </w:r>
      <w:r w:rsidR="00E7346D" w:rsidRPr="00C47DF0">
        <w:rPr>
          <w:b/>
          <w:szCs w:val="28"/>
        </w:rPr>
        <w:t xml:space="preserve">: </w:t>
      </w:r>
    </w:p>
    <w:p w14:paraId="45F2EF6B" w14:textId="764EA193" w:rsidR="00662AB1" w:rsidRPr="0009496F" w:rsidRDefault="00C47DF0" w:rsidP="00662AB1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  <w:r>
        <w:rPr>
          <w:szCs w:val="28"/>
        </w:rPr>
        <w:t>-20</w:t>
      </w:r>
      <w:r>
        <w:rPr>
          <w:szCs w:val="28"/>
          <w:lang w:val="en-US"/>
        </w:rPr>
        <w:t xml:space="preserve"> </w:t>
      </w:r>
      <w:r w:rsidR="0009496F">
        <w:rPr>
          <w:szCs w:val="28"/>
        </w:rPr>
        <w:t>-</w:t>
      </w:r>
      <w:r>
        <w:rPr>
          <w:szCs w:val="28"/>
          <w:lang w:val="en-US"/>
        </w:rPr>
        <w:t xml:space="preserve"> </w:t>
      </w:r>
      <w:r w:rsidR="0009496F">
        <w:rPr>
          <w:szCs w:val="28"/>
        </w:rPr>
        <w:t>(-</w:t>
      </w:r>
      <w:r>
        <w:rPr>
          <w:szCs w:val="28"/>
        </w:rPr>
        <w:t>99</w:t>
      </w:r>
      <w:r w:rsidR="006254A0" w:rsidRPr="0009496F">
        <w:rPr>
          <w:szCs w:val="28"/>
        </w:rPr>
        <w:t>) =</w:t>
      </w:r>
      <w:r>
        <w:rPr>
          <w:szCs w:val="28"/>
        </w:rPr>
        <w:t xml:space="preserve"> 79</w:t>
      </w:r>
      <w:r>
        <w:rPr>
          <w:szCs w:val="28"/>
          <w:lang w:val="en-US"/>
        </w:rPr>
        <w:t xml:space="preserve"> </w:t>
      </w:r>
      <w:r w:rsidR="00662AB1">
        <w:rPr>
          <w:szCs w:val="28"/>
          <w:lang w:val="en-US"/>
        </w:rPr>
        <w:t>dB</w:t>
      </w:r>
      <w:bookmarkStart w:id="0" w:name="_GoBack"/>
      <w:bookmarkEnd w:id="0"/>
    </w:p>
    <w:p w14:paraId="13D7AA7A" w14:textId="77777777" w:rsidR="00662AB1" w:rsidRPr="0009496F" w:rsidRDefault="00662AB1" w:rsidP="00662AB1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</w:p>
    <w:p w14:paraId="53B3BA93" w14:textId="77777777" w:rsidR="00F27A43" w:rsidRPr="009E49E3" w:rsidRDefault="00F27A43" w:rsidP="00F27A43">
      <w:pPr>
        <w:tabs>
          <w:tab w:val="left" w:pos="284"/>
          <w:tab w:val="left" w:pos="426"/>
        </w:tabs>
        <w:spacing w:after="160" w:line="360" w:lineRule="auto"/>
        <w:contextualSpacing/>
        <w:rPr>
          <w:szCs w:val="28"/>
        </w:rPr>
      </w:pPr>
    </w:p>
    <w:p w14:paraId="31097258" w14:textId="77777777" w:rsidR="00F27A43" w:rsidRDefault="00F27A43" w:rsidP="00F27A43">
      <w:pPr>
        <w:tabs>
          <w:tab w:val="left" w:pos="284"/>
          <w:tab w:val="left" w:pos="426"/>
        </w:tabs>
        <w:spacing w:line="360" w:lineRule="auto"/>
        <w:rPr>
          <w:szCs w:val="28"/>
        </w:rPr>
      </w:pPr>
    </w:p>
    <w:p w14:paraId="527464BF" w14:textId="77777777" w:rsidR="00F27A43" w:rsidRPr="009E49E3" w:rsidRDefault="00F27A43" w:rsidP="00F27A43">
      <w:pPr>
        <w:tabs>
          <w:tab w:val="left" w:pos="284"/>
          <w:tab w:val="left" w:pos="426"/>
        </w:tabs>
        <w:spacing w:line="360" w:lineRule="auto"/>
        <w:rPr>
          <w:szCs w:val="28"/>
        </w:rPr>
      </w:pPr>
    </w:p>
    <w:p w14:paraId="5649D7DD" w14:textId="77777777" w:rsidR="00F5143C" w:rsidRPr="009366EE" w:rsidRDefault="00F5143C" w:rsidP="00F27A43">
      <w:pPr>
        <w:tabs>
          <w:tab w:val="left" w:pos="0"/>
        </w:tabs>
        <w:spacing w:before="0" w:after="160" w:line="360" w:lineRule="auto"/>
        <w:contextualSpacing/>
        <w:rPr>
          <w:szCs w:val="28"/>
        </w:rPr>
      </w:pPr>
    </w:p>
    <w:sectPr w:rsidR="00F5143C" w:rsidRPr="00936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3C"/>
    <w:rsid w:val="000010A9"/>
    <w:rsid w:val="00052C05"/>
    <w:rsid w:val="0009496F"/>
    <w:rsid w:val="000D7C76"/>
    <w:rsid w:val="0012061A"/>
    <w:rsid w:val="00143060"/>
    <w:rsid w:val="00187820"/>
    <w:rsid w:val="00303DA9"/>
    <w:rsid w:val="003501BD"/>
    <w:rsid w:val="00354EC9"/>
    <w:rsid w:val="00357333"/>
    <w:rsid w:val="00434488"/>
    <w:rsid w:val="005A6103"/>
    <w:rsid w:val="006254A0"/>
    <w:rsid w:val="00650830"/>
    <w:rsid w:val="00662AB1"/>
    <w:rsid w:val="006B66F6"/>
    <w:rsid w:val="007437C5"/>
    <w:rsid w:val="007A145F"/>
    <w:rsid w:val="007F2657"/>
    <w:rsid w:val="00814670"/>
    <w:rsid w:val="00835A7E"/>
    <w:rsid w:val="009366EE"/>
    <w:rsid w:val="009776C1"/>
    <w:rsid w:val="009F55CB"/>
    <w:rsid w:val="00A07C7D"/>
    <w:rsid w:val="00AC0709"/>
    <w:rsid w:val="00B24CE4"/>
    <w:rsid w:val="00C17C02"/>
    <w:rsid w:val="00C47DF0"/>
    <w:rsid w:val="00CE3083"/>
    <w:rsid w:val="00E108C9"/>
    <w:rsid w:val="00E7346D"/>
    <w:rsid w:val="00EE601A"/>
    <w:rsid w:val="00F27A43"/>
    <w:rsid w:val="00F5143C"/>
    <w:rsid w:val="00FA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64CE"/>
  <w15:chartTrackingRefBased/>
  <w15:docId w15:val="{3C97339F-F689-8A49-A54F-6A5EF7C3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4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4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43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43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1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143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143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5143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5143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5143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5143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5143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143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51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14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1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143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5143C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C47DF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47D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User</cp:lastModifiedBy>
  <cp:revision>13</cp:revision>
  <dcterms:created xsi:type="dcterms:W3CDTF">2026-03-27T12:46:00Z</dcterms:created>
  <dcterms:modified xsi:type="dcterms:W3CDTF">2026-04-03T12:23:00Z</dcterms:modified>
</cp:coreProperties>
</file>